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29" w:firstLineChars="295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影视传媒学院2023年度研究生“优秀学生”、“优秀学生干部”</w:t>
      </w:r>
      <w:r>
        <w:rPr>
          <w:rFonts w:hint="eastAsia" w:ascii="宋体" w:hAnsi="宋体" w:eastAsia="宋体" w:cs="宋体"/>
          <w:b/>
          <w:sz w:val="28"/>
          <w:szCs w:val="28"/>
        </w:rPr>
        <w:t>评分细则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学术专长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论文发表代表作</w:t>
      </w:r>
    </w:p>
    <w:p>
      <w:pPr>
        <w:pStyle w:val="5"/>
        <w:spacing w:line="360" w:lineRule="auto"/>
        <w:ind w:left="36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C刊及以上10分，核心期刊5分。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普刊3分。</w:t>
      </w:r>
      <w:r>
        <w:rPr>
          <w:rFonts w:hint="eastAsia" w:ascii="宋体" w:hAnsi="宋体" w:eastAsia="宋体" w:cs="宋体"/>
          <w:sz w:val="24"/>
          <w:szCs w:val="24"/>
        </w:rPr>
        <w:t>刊物等级参照学校社科处相关规定。如果是合作作品，第一作者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计</w:t>
      </w:r>
      <w:r>
        <w:rPr>
          <w:rFonts w:hint="eastAsia" w:ascii="宋体" w:hAnsi="宋体" w:eastAsia="宋体" w:cs="宋体"/>
          <w:sz w:val="24"/>
          <w:szCs w:val="24"/>
        </w:rPr>
        <w:t>分；第二作者不计分</w:t>
      </w:r>
    </w:p>
    <w:p>
      <w:pPr>
        <w:pStyle w:val="5"/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创作作品类</w:t>
      </w:r>
    </w:p>
    <w:p>
      <w:pPr>
        <w:pStyle w:val="5"/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独作</w:t>
      </w:r>
      <w:r>
        <w:rPr>
          <w:rFonts w:hint="eastAsia" w:ascii="宋体" w:hAnsi="宋体" w:eastAsia="宋体" w:cs="宋体"/>
          <w:sz w:val="24"/>
          <w:szCs w:val="24"/>
        </w:rPr>
        <w:t>文学作品类，由正式出版机构出版的长篇文学/艺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术</w:t>
      </w:r>
      <w:r>
        <w:rPr>
          <w:rFonts w:hint="eastAsia" w:ascii="宋体" w:hAnsi="宋体" w:eastAsia="宋体" w:cs="宋体"/>
          <w:sz w:val="24"/>
          <w:szCs w:val="24"/>
        </w:rPr>
        <w:t>创作，8分；中短篇文学/艺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术</w:t>
      </w:r>
      <w:r>
        <w:rPr>
          <w:rFonts w:hint="eastAsia" w:ascii="宋体" w:hAnsi="宋体" w:eastAsia="宋体" w:cs="宋体"/>
          <w:sz w:val="24"/>
          <w:szCs w:val="24"/>
        </w:rPr>
        <w:t>创作等5分；文学/艺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术</w:t>
      </w:r>
      <w:r>
        <w:rPr>
          <w:rFonts w:hint="eastAsia" w:ascii="宋体" w:hAnsi="宋体" w:eastAsia="宋体" w:cs="宋体"/>
          <w:sz w:val="24"/>
          <w:szCs w:val="24"/>
        </w:rPr>
        <w:t>作品译作按创作50%计算。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参与编写并公开出版的专业相关的著作、译著、教材等根据实际质量及工作量最高计8分。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3"/>
        </w:numPr>
        <w:spacing w:line="360" w:lineRule="auto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科创竞赛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1、国家级</w:t>
      </w:r>
      <w:r>
        <w:rPr>
          <w:rFonts w:hint="eastAsia" w:ascii="宋体" w:hAnsi="宋体" w:eastAsia="宋体" w:cs="宋体"/>
          <w:sz w:val="24"/>
          <w:szCs w:val="24"/>
        </w:rPr>
        <w:t>竞赛一等奖10分，二等奖9分，三等奖8分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2、省部级</w:t>
      </w:r>
      <w:r>
        <w:rPr>
          <w:rFonts w:hint="eastAsia" w:ascii="宋体" w:hAnsi="宋体" w:eastAsia="宋体" w:cs="宋体"/>
          <w:sz w:val="24"/>
          <w:szCs w:val="24"/>
        </w:rPr>
        <w:t>竞赛一等奖7分，二等奖6分，三等奖5分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3、校级竞赛</w:t>
      </w:r>
      <w:r>
        <w:rPr>
          <w:rFonts w:hint="eastAsia" w:ascii="宋体" w:hAnsi="宋体" w:eastAsia="宋体" w:cs="宋体"/>
          <w:sz w:val="24"/>
          <w:szCs w:val="24"/>
        </w:rPr>
        <w:t>一等奖4分，二等3分，三等奖2分</w:t>
      </w:r>
    </w:p>
    <w:p>
      <w:pPr>
        <w:spacing w:line="360" w:lineRule="auto"/>
        <w:rPr>
          <w:rFonts w:hint="eastAsia" w:ascii="宋体" w:hAnsi="宋体" w:cs="宋体" w:eastAsiaTheme="minorEastAsia"/>
          <w:sz w:val="22"/>
          <w:szCs w:val="22"/>
          <w:lang w:eastAsia="zh-CN"/>
        </w:rPr>
      </w:pPr>
      <w:r>
        <w:rPr>
          <w:rFonts w:hint="eastAsia" w:ascii="宋体" w:hAnsi="宋体" w:cs="宋体"/>
          <w:sz w:val="22"/>
          <w:szCs w:val="22"/>
          <w:lang w:eastAsia="zh-CN"/>
        </w:rPr>
        <w:t>（</w:t>
      </w:r>
      <w:r>
        <w:rPr>
          <w:rFonts w:hint="eastAsia" w:ascii="宋体" w:hAnsi="宋体" w:cs="宋体"/>
          <w:sz w:val="22"/>
          <w:szCs w:val="22"/>
        </w:rPr>
        <w:t>同一竞赛获奖作品获得多项奖励，按所获最高奖项计分</w:t>
      </w:r>
      <w:r>
        <w:rPr>
          <w:rFonts w:hint="eastAsia" w:ascii="宋体" w:hAnsi="宋体" w:cs="宋体"/>
          <w:sz w:val="22"/>
          <w:szCs w:val="22"/>
          <w:lang w:eastAsia="zh-CN"/>
        </w:rPr>
        <w:t>）</w:t>
      </w:r>
    </w:p>
    <w:p>
      <w:pPr>
        <w:spacing w:line="360" w:lineRule="auto"/>
        <w:ind w:firstLine="440" w:firstLineChars="200"/>
        <w:rPr>
          <w:rFonts w:hint="eastAsia" w:ascii="宋体" w:hAnsi="宋体" w:cs="宋体"/>
          <w:sz w:val="22"/>
          <w:szCs w:val="22"/>
        </w:rPr>
      </w:pP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荣誉类</w:t>
      </w:r>
    </w:p>
    <w:p>
      <w:pPr>
        <w:numPr>
          <w:ilvl w:val="0"/>
          <w:numId w:val="4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省部级及以上荣誉（如研究生样板党支部、大学生年度人物、中国大学生自强之星等）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5分</w:t>
      </w:r>
    </w:p>
    <w:p>
      <w:pPr>
        <w:numPr>
          <w:ilvl w:val="0"/>
          <w:numId w:val="4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获国家级科技创新、社会实践等活动一等奖、二等奖、三等奖的负责人分别按5分、4分、3分加分，团队成员分别按3分、2分、1分加分。</w:t>
      </w:r>
    </w:p>
    <w:p>
      <w:pPr>
        <w:numPr>
          <w:ilvl w:val="0"/>
          <w:numId w:val="4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上海师范大学优秀学生干部、优秀党务工作者/阳光党员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2分</w:t>
      </w:r>
    </w:p>
    <w:p>
      <w:pPr>
        <w:numPr>
          <w:ilvl w:val="0"/>
          <w:numId w:val="4"/>
        </w:numPr>
        <w:spacing w:line="360" w:lineRule="auto"/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上海师范大学优秀党员、优秀学生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1分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3"/>
        </w:numPr>
        <w:spacing w:line="360" w:lineRule="auto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志愿服务</w:t>
      </w:r>
    </w:p>
    <w:p>
      <w:pPr>
        <w:widowControl w:val="0"/>
        <w:numPr>
          <w:ilvl w:val="0"/>
          <w:numId w:val="5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国家级志愿服务项目（4分）</w:t>
      </w:r>
    </w:p>
    <w:p>
      <w:pPr>
        <w:widowControl w:val="0"/>
        <w:numPr>
          <w:ilvl w:val="0"/>
          <w:numId w:val="5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省</w:t>
      </w:r>
      <w:r>
        <w:rPr>
          <w:rFonts w:hint="eastAsia" w:ascii="宋体" w:hAnsi="宋体" w:eastAsia="宋体" w:cs="宋体"/>
          <w:sz w:val="24"/>
          <w:szCs w:val="24"/>
        </w:rPr>
        <w:t>部级志愿服务项目（3分）</w:t>
      </w:r>
    </w:p>
    <w:p>
      <w:pPr>
        <w:widowControl w:val="0"/>
        <w:numPr>
          <w:ilvl w:val="0"/>
          <w:numId w:val="5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市级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地级</w:t>
      </w:r>
      <w:r>
        <w:rPr>
          <w:rFonts w:hint="eastAsia" w:ascii="宋体" w:hAnsi="宋体" w:eastAsia="宋体" w:cs="宋体"/>
          <w:sz w:val="24"/>
          <w:szCs w:val="24"/>
        </w:rPr>
        <w:t>志愿服务项目（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分）</w:t>
      </w:r>
    </w:p>
    <w:p>
      <w:pPr>
        <w:widowControl w:val="0"/>
        <w:numPr>
          <w:ilvl w:val="0"/>
          <w:numId w:val="5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校级志愿服务项目（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分）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（为国家、城市或学校赢得重大荣誉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酌情加分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numPr>
          <w:ilvl w:val="0"/>
          <w:numId w:val="3"/>
        </w:numPr>
        <w:spacing w:line="360" w:lineRule="auto"/>
        <w:ind w:left="0" w:leftChars="0" w:firstLine="0" w:firstLineChars="0"/>
        <w:jc w:val="both"/>
        <w:rPr>
          <w:rStyle w:val="4"/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Style w:val="4"/>
          <w:rFonts w:hint="eastAsia" w:ascii="宋体" w:hAnsi="宋体" w:eastAsia="宋体" w:cs="宋体"/>
          <w:sz w:val="24"/>
          <w:szCs w:val="24"/>
          <w:highlight w:val="none"/>
        </w:rPr>
        <w:t>学生工作岗位工作量</w:t>
      </w:r>
    </w:p>
    <w:p>
      <w:pPr>
        <w:widowControl w:val="0"/>
        <w:numPr>
          <w:ilvl w:val="0"/>
          <w:numId w:val="6"/>
        </w:numPr>
        <w:spacing w:line="360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担任院研究生党团总支、研究生会、融媒体中心主要负责人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4分</w:t>
      </w:r>
    </w:p>
    <w:p>
      <w:pPr>
        <w:widowControl w:val="0"/>
        <w:numPr>
          <w:ilvl w:val="0"/>
          <w:numId w:val="6"/>
        </w:numPr>
        <w:spacing w:line="360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院研究生党支部书记、研究生会主席团成员、部长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3分</w:t>
      </w:r>
    </w:p>
    <w:p>
      <w:pPr>
        <w:widowControl w:val="0"/>
        <w:numPr>
          <w:ilvl w:val="0"/>
          <w:numId w:val="6"/>
        </w:numPr>
        <w:spacing w:line="360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担任班长、团支书（班级人数30人及以上2分，30人以下1.5分）</w:t>
      </w:r>
    </w:p>
    <w:p>
      <w:pPr>
        <w:widowControl w:val="0"/>
        <w:numPr>
          <w:ilvl w:val="0"/>
          <w:numId w:val="6"/>
        </w:numPr>
        <w:spacing w:line="360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担任班委/团支部委员/党支部委员（班级人数30人及以上1分，30人以下0.5分）</w:t>
      </w: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numPr>
          <w:numId w:val="0"/>
        </w:numPr>
        <w:spacing w:line="360" w:lineRule="auto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numPr>
          <w:numId w:val="0"/>
        </w:numPr>
        <w:spacing w:line="360" w:lineRule="auto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影视传媒学院学生工作办公室</w:t>
      </w:r>
    </w:p>
    <w:p>
      <w:pPr>
        <w:widowControl w:val="0"/>
        <w:numPr>
          <w:numId w:val="0"/>
        </w:numPr>
        <w:spacing w:line="360" w:lineRule="auto"/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2023年12月6日</w:t>
      </w:r>
    </w:p>
    <w:p>
      <w:pPr>
        <w:widowControl w:val="0"/>
        <w:numPr>
          <w:ilvl w:val="0"/>
          <w:numId w:val="0"/>
        </w:numPr>
        <w:spacing w:line="360" w:lineRule="auto"/>
        <w:ind w:leftChars="0"/>
        <w:jc w:val="both"/>
        <w:rPr>
          <w:rStyle w:val="4"/>
          <w:rFonts w:hint="eastAsia" w:ascii="宋体" w:hAnsi="宋体" w:eastAsia="宋体" w:cs="宋体"/>
          <w:sz w:val="24"/>
          <w:szCs w:val="24"/>
          <w:highlight w:val="yellow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89705D"/>
    <w:multiLevelType w:val="singleLevel"/>
    <w:tmpl w:val="8F89705D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B1F704D7"/>
    <w:multiLevelType w:val="singleLevel"/>
    <w:tmpl w:val="B1F704D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DD4812F"/>
    <w:multiLevelType w:val="singleLevel"/>
    <w:tmpl w:val="0DD4812F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2E4F163D"/>
    <w:multiLevelType w:val="singleLevel"/>
    <w:tmpl w:val="2E4F163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D2FBB14"/>
    <w:multiLevelType w:val="singleLevel"/>
    <w:tmpl w:val="4D2FBB14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E3D20D7"/>
    <w:multiLevelType w:val="multilevel"/>
    <w:tmpl w:val="5E3D20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3MTExZWE3NmYyODU2N2U2ODE3YTYwYzYzMjFjMjAifQ=="/>
  </w:docVars>
  <w:rsids>
    <w:rsidRoot w:val="4B215F0A"/>
    <w:rsid w:val="05C7121E"/>
    <w:rsid w:val="17A314C0"/>
    <w:rsid w:val="276B4294"/>
    <w:rsid w:val="4B215F0A"/>
    <w:rsid w:val="51B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2022-12-05T05:22:00Z</dcterms:created>
  <dc:creator>H.</dc:creator>
  <cp:lastModifiedBy>Dell</cp:lastModifiedBy>
  <dcterms:modified xsi:type="dcterms:W3CDTF">2023-12-06T02:57:56Z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7A565E904FAE4BAA859A8D1EB48147B8</vt:lpwstr>
  </property>
</Properties>
</file>