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F82B02" w14:paraId="597E519E" w14:textId="77777777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EE2A" w14:textId="77777777" w:rsidR="00F82B02" w:rsidRDefault="00B261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6BAC" w14:textId="77777777" w:rsidR="00F82B02" w:rsidRDefault="00B2613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电影学</w:t>
            </w:r>
          </w:p>
        </w:tc>
      </w:tr>
      <w:tr w:rsidR="00F82B02" w14:paraId="7C8F8E33" w14:textId="77777777">
        <w:trPr>
          <w:cantSplit/>
          <w:trHeight w:val="12221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F3B6" w14:textId="77777777" w:rsidR="00F82B02" w:rsidRDefault="00B26135">
            <w:pPr>
              <w:widowControl/>
              <w:ind w:left="1680" w:hanging="168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学科、专业简介（导师、研究方向及其特色、学术地位、研究成果、在研项目、课程设置、就业去向等方面）：</w:t>
            </w:r>
          </w:p>
          <w:p w14:paraId="4F0B096A" w14:textId="77777777" w:rsidR="0056314B" w:rsidRDefault="0056314B">
            <w:pPr>
              <w:widowControl/>
              <w:ind w:left="1680" w:hanging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0662DB3" w14:textId="6CF3F9F1" w:rsidR="00326C96" w:rsidRDefault="00757085" w:rsidP="00326C96">
            <w:pPr>
              <w:widowControl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上海师范大学电影学硕士点于2012年设立并</w:t>
            </w:r>
            <w:r w:rsidR="00D8553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开始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招生。目前有教授2人，副教授1人。</w:t>
            </w:r>
          </w:p>
          <w:p w14:paraId="62B07488" w14:textId="2AF3FB14" w:rsidR="00F82B02" w:rsidRPr="0056314B" w:rsidRDefault="00326C96" w:rsidP="00326C96">
            <w:pPr>
              <w:widowControl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电影学的学科方向和课程体系以影视艺术为主导，以相关人文和社会科学学科为支撑，旨在将学科的知识架构紧密结合学生的理论学习与专业实践。</w:t>
            </w:r>
          </w:p>
          <w:p w14:paraId="72944C6F" w14:textId="7F9C884F" w:rsidR="00326C96" w:rsidRDefault="00FA178D" w:rsidP="00326C96">
            <w:pPr>
              <w:widowControl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学科下设3个主要研究方向：</w:t>
            </w:r>
          </w:p>
          <w:p w14:paraId="33263C21" w14:textId="42E8C230" w:rsidR="00326C96" w:rsidRDefault="00D85530" w:rsidP="00326C96">
            <w:pPr>
              <w:widowControl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（1）</w:t>
            </w:r>
            <w:r w:rsidR="006249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外国电影研究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</w:t>
            </w:r>
          </w:p>
          <w:p w14:paraId="3C7DED08" w14:textId="7A594226" w:rsidR="00326C96" w:rsidRDefault="00D85530" w:rsidP="00326C96">
            <w:pPr>
              <w:widowControl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（2）</w:t>
            </w:r>
            <w:r w:rsidR="0062496E">
              <w:rPr>
                <w:rFonts w:ascii="宋体" w:hAnsi="宋体" w:cs="宋体" w:hint="eastAsia"/>
                <w:sz w:val="24"/>
                <w:szCs w:val="24"/>
              </w:rPr>
              <w:t>儿童影视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14:paraId="2C11497D" w14:textId="45FB2A64" w:rsidR="00D85530" w:rsidRDefault="00D85530" w:rsidP="00326C96">
            <w:pPr>
              <w:widowControl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（3）</w:t>
            </w:r>
            <w:r w:rsidR="00FA178D">
              <w:rPr>
                <w:rFonts w:ascii="宋体" w:hAnsi="宋体" w:cs="宋体" w:hint="eastAsia"/>
                <w:sz w:val="24"/>
                <w:szCs w:val="24"/>
              </w:rPr>
              <w:t>电影史。</w:t>
            </w:r>
          </w:p>
          <w:p w14:paraId="26737760" w14:textId="2E3D1455" w:rsidR="00F82B02" w:rsidRDefault="00FA178D">
            <w:pPr>
              <w:widowControl/>
              <w:ind w:firstLine="4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学科带头人为王方教授。</w:t>
            </w:r>
          </w:p>
          <w:p w14:paraId="492C9989" w14:textId="77777777" w:rsidR="0056314B" w:rsidRDefault="0056314B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6B75BEB" w14:textId="61449B69" w:rsidR="00B26135" w:rsidRDefault="00983BF3" w:rsidP="00983BF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导师王方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教授</w:t>
            </w:r>
            <w:r w:rsidR="006237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文学博士。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法兰西艺术与文学骑士勋章获得者</w:t>
            </w:r>
            <w:r w:rsidR="00FE1B1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（由法国文化部颁发）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中国电影评论学会会员。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上海师范大学世界电影研究中心主任，</w:t>
            </w:r>
            <w:r w:rsidR="00B952D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上海国际电影节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选片顾问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="00B952D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上海电影评论学会理事，</w:t>
            </w:r>
            <w:r w:rsidR="00EB3E5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以及法国驻沪总领事馆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电影合作项目负责人</w:t>
            </w:r>
            <w:r w:rsidR="00E902E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  <w:r w:rsidR="00FE1B1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已</w:t>
            </w:r>
            <w:r w:rsidR="00E902E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出版、主编和参编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专著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近十</w:t>
            </w:r>
            <w:r w:rsidR="00E902E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部。先后主持教育部社科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</w:t>
            </w:r>
            <w:r w:rsidR="00EF1EF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="00E902E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上海市教委</w:t>
            </w:r>
            <w:r w:rsidR="00FE1B1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社科项目</w:t>
            </w:r>
            <w:r w:rsidR="00EF1EF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</w:t>
            </w:r>
            <w:r w:rsidR="00EF1EF4" w:rsidRPr="00EF1EF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上海高层次文化艺术人才工作室项目</w:t>
            </w:r>
            <w:r w:rsidR="00FE1B1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 w:rsidR="00B82E8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CSSCI期刊、社会科学</w:t>
            </w:r>
            <w:r w:rsidR="00CA558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杂志</w:t>
            </w:r>
            <w:r w:rsidR="00B82E8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和重要报章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发表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论文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逾四十篇，</w:t>
            </w:r>
            <w:r w:rsidR="00A849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</w:t>
            </w:r>
            <w:r w:rsidR="009B500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多篇得到《人大复印资料》全文转载和收录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  <w:r w:rsidR="006249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研究方向为外国电影研究</w:t>
            </w:r>
            <w:r w:rsidR="006237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  <w:p w14:paraId="00A466E3" w14:textId="7CCD12F8" w:rsidR="00A849C4" w:rsidRDefault="00A849C4" w:rsidP="00A849C4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</w:t>
            </w:r>
            <w:r w:rsidRPr="00A849C4">
              <w:rPr>
                <w:rFonts w:ascii="宋体" w:hAnsi="宋体" w:cs="宋体" w:hint="eastAsia"/>
                <w:sz w:val="24"/>
                <w:szCs w:val="24"/>
              </w:rPr>
              <w:t>萧萍</w:t>
            </w:r>
            <w:r>
              <w:rPr>
                <w:rFonts w:ascii="宋体" w:hAnsi="宋体" w:cs="宋体" w:hint="eastAsia"/>
                <w:sz w:val="24"/>
                <w:szCs w:val="24"/>
              </w:rPr>
              <w:t>教授</w:t>
            </w:r>
            <w:r w:rsidRPr="00A849C4">
              <w:rPr>
                <w:rFonts w:ascii="宋体" w:hAnsi="宋体" w:cs="宋体" w:hint="eastAsia"/>
                <w:sz w:val="24"/>
                <w:szCs w:val="24"/>
              </w:rPr>
              <w:t>，戏剧学博士。中国作协会员。主要作品有儿童新话本《沐阳上学记》（9本）、《萧萍儿童文学获奖作品》（10本）、儿童音乐剧《蚂蚁恰恰》、《流年一寸》，学术专著《玩转儿童戏剧——小学戏剧教育的理论与实践》等两百多万字。曾获第八届、第十届全国优秀儿童文学奖，第四届中国政府出版提名奖，第四届、第五届陈伯吹国际儿童文学奖，2016新闻出版总局大众喜爱的50种图书、少儿工委桂冠童书奖，新浪微博2017年十大童书、浙江省五个一奖，树人出版奖、以及团中央向全国青少年推荐百种优秀出版物等。作品入选德国慕尼黑青少年图书馆“白乌鸦”国际书目、国家出版基金项目等。</w:t>
            </w:r>
            <w:r w:rsidR="00FE1B1F">
              <w:rPr>
                <w:rFonts w:ascii="宋体" w:hAnsi="宋体" w:cs="宋体" w:hint="eastAsia"/>
                <w:sz w:val="24"/>
                <w:szCs w:val="24"/>
              </w:rPr>
              <w:t>研究方向为</w:t>
            </w:r>
            <w:r w:rsidR="0062496E">
              <w:rPr>
                <w:rFonts w:ascii="宋体" w:hAnsi="宋体" w:cs="宋体" w:hint="eastAsia"/>
                <w:sz w:val="24"/>
                <w:szCs w:val="24"/>
              </w:rPr>
              <w:t>儿童影视</w:t>
            </w:r>
            <w:r w:rsidR="00FE1B1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06DADA8F" w14:textId="6EA13048" w:rsidR="00F07E33" w:rsidRDefault="00F07E33" w:rsidP="00A849C4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导师余佳丽</w:t>
            </w:r>
            <w:r w:rsidR="00A849C4">
              <w:rPr>
                <w:rFonts w:ascii="宋体" w:hAnsi="宋体" w:cs="宋体" w:hint="eastAsia"/>
                <w:sz w:val="24"/>
                <w:szCs w:val="24"/>
              </w:rPr>
              <w:t>副教授</w:t>
            </w:r>
            <w:r>
              <w:rPr>
                <w:rFonts w:ascii="宋体" w:hAnsi="宋体" w:cs="宋体" w:hint="eastAsia"/>
                <w:sz w:val="24"/>
                <w:szCs w:val="24"/>
              </w:rPr>
              <w:t>，媒介管理博士。本科毕业于上海交通大学，后赴英国继续深造。</w:t>
            </w:r>
            <w:r w:rsidR="00FE1B1F">
              <w:rPr>
                <w:rFonts w:ascii="宋体" w:hAnsi="宋体" w:cs="宋体" w:hint="eastAsia"/>
                <w:sz w:val="24"/>
                <w:szCs w:val="24"/>
              </w:rPr>
              <w:t>南加州大学电影学院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访问学者。主持或参与多项教育部、上海市教委及上海师范大学校级重点或一般科研项目。出版著作1部，发表CSSCI及核心期刊论文十几篇。对国内外影视发展长期关注并深入研究。</w:t>
            </w:r>
            <w:r w:rsidR="0062496E">
              <w:rPr>
                <w:rFonts w:ascii="宋体" w:hAnsi="宋体" w:cs="宋体" w:hint="eastAsia"/>
                <w:sz w:val="24"/>
                <w:szCs w:val="24"/>
              </w:rPr>
              <w:t>研究方向为电影</w:t>
            </w:r>
            <w:bookmarkStart w:id="0" w:name="_GoBack"/>
            <w:bookmarkEnd w:id="0"/>
            <w:r w:rsidR="0062496E">
              <w:rPr>
                <w:rFonts w:ascii="宋体" w:hAnsi="宋体" w:cs="宋体" w:hint="eastAsia"/>
                <w:sz w:val="24"/>
                <w:szCs w:val="24"/>
              </w:rPr>
              <w:t>史</w:t>
            </w:r>
            <w:r w:rsidR="00FE1B1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53C1311F" w14:textId="3658C719" w:rsidR="00F82B02" w:rsidRDefault="00F82B02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E134941" w14:textId="77777777" w:rsidR="00F82B02" w:rsidRDefault="00EB3E59" w:rsidP="00EB3E59">
            <w:pPr>
              <w:widowControl/>
              <w:ind w:firstLine="4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研究生将在导师的悉心指导下，</w:t>
            </w:r>
            <w:r w:rsidR="00C7492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通过本学科下设的国际合作电影项目、上海国际电影节各单元的实践和学习环节，以及各类影视与戏剧实践工作，逐步提升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理论认识和专业素养，成为兼具独立思考、学术视野、科研与写作，以及创新和实践能力的影视</w:t>
            </w:r>
            <w:r w:rsidR="00C7492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与新媒体</w:t>
            </w:r>
            <w:r w:rsidR="00326C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高学历专业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人才</w:t>
            </w:r>
            <w:r w:rsidR="00B2613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  <w:p w14:paraId="54EE2119" w14:textId="77777777" w:rsidR="00EF1EF4" w:rsidRDefault="00EF1EF4" w:rsidP="00EB3E59">
            <w:pPr>
              <w:widowControl/>
              <w:ind w:firstLine="4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35864EF3" w14:textId="5E6234E2" w:rsidR="00EF1EF4" w:rsidRPr="0067225C" w:rsidRDefault="00EF1EF4" w:rsidP="00EF1EF4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2A4F3722" w14:textId="77777777" w:rsidR="00F82B02" w:rsidRDefault="00B26135">
      <w:pPr>
        <w:widowControl/>
        <w:snapToGrid w:val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 </w:t>
      </w:r>
    </w:p>
    <w:p w14:paraId="3C02EFE3" w14:textId="77777777" w:rsidR="00F82B02" w:rsidRDefault="00F82B02"/>
    <w:sectPr w:rsidR="00F82B02" w:rsidSect="00A0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D0"/>
    <w:rsid w:val="00043BAE"/>
    <w:rsid w:val="001D243B"/>
    <w:rsid w:val="00326C96"/>
    <w:rsid w:val="00327249"/>
    <w:rsid w:val="0056314B"/>
    <w:rsid w:val="005A4324"/>
    <w:rsid w:val="00623708"/>
    <w:rsid w:val="0062496E"/>
    <w:rsid w:val="0067225C"/>
    <w:rsid w:val="006F42D0"/>
    <w:rsid w:val="00757085"/>
    <w:rsid w:val="00983BF3"/>
    <w:rsid w:val="009B5005"/>
    <w:rsid w:val="00A02E4D"/>
    <w:rsid w:val="00A849C4"/>
    <w:rsid w:val="00B26135"/>
    <w:rsid w:val="00B82E88"/>
    <w:rsid w:val="00B952DD"/>
    <w:rsid w:val="00BE738A"/>
    <w:rsid w:val="00C74928"/>
    <w:rsid w:val="00CA5581"/>
    <w:rsid w:val="00D85530"/>
    <w:rsid w:val="00DF334B"/>
    <w:rsid w:val="00E902E0"/>
    <w:rsid w:val="00EB3E59"/>
    <w:rsid w:val="00EF1EF4"/>
    <w:rsid w:val="00F07E33"/>
    <w:rsid w:val="00F82B02"/>
    <w:rsid w:val="00FA178D"/>
    <w:rsid w:val="00FE1B1F"/>
    <w:rsid w:val="29C33D89"/>
    <w:rsid w:val="5F3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3D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wang fang</cp:lastModifiedBy>
  <cp:revision>9</cp:revision>
  <cp:lastPrinted>2019-07-08T01:40:00Z</cp:lastPrinted>
  <dcterms:created xsi:type="dcterms:W3CDTF">2014-07-02T08:01:00Z</dcterms:created>
  <dcterms:modified xsi:type="dcterms:W3CDTF">2019-07-09T08:57:00Z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